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031D" w:rsidR="00D7031D" w:rsidP="00D7031D" w:rsidRDefault="00D7031D" w14:paraId="6DD7A35A" w14:textId="42A39455">
      <w:pPr>
        <w:rPr>
          <w:b/>
          <w:bCs/>
        </w:rPr>
      </w:pPr>
      <w:r w:rsidRPr="00D7031D">
        <w:t xml:space="preserve">Form </w:t>
      </w:r>
      <w:r w:rsidRPr="00D7031D">
        <w:t xml:space="preserve">1 </w:t>
      </w:r>
    </w:p>
    <w:p w:rsidRPr="00D7031D" w:rsidR="00D7031D" w:rsidP="00D7031D" w:rsidRDefault="00D7031D" w14:paraId="04A29BB3" w14:textId="77777777">
      <w:pPr>
        <w:rPr>
          <w:b/>
          <w:bCs/>
        </w:rPr>
      </w:pPr>
    </w:p>
    <w:p w:rsidRPr="00D7031D" w:rsidR="00D7031D" w:rsidP="00D7031D" w:rsidRDefault="00D7031D" w14:paraId="6D3BD9FF" w14:textId="77777777">
      <w:pPr>
        <w:rPr>
          <w:b/>
          <w:bCs/>
        </w:rPr>
      </w:pPr>
    </w:p>
    <w:p w:rsidRPr="00D7031D" w:rsidR="00D7031D" w:rsidP="00D7031D" w:rsidRDefault="00D7031D" w14:paraId="2C26FFC7" w14:textId="74D167FE">
      <w:pPr>
        <w:spacing w:after="0"/>
        <w:rPr>
          <w:b/>
          <w:bCs/>
        </w:rPr>
      </w:pPr>
      <w:r>
        <w:rPr>
          <w:b/>
          <w:bCs/>
        </w:rPr>
        <w:t>KLAIP</w:t>
      </w:r>
      <w:r w:rsidR="005433AA">
        <w:rPr>
          <w:b/>
          <w:bCs/>
        </w:rPr>
        <w:t>Ė</w:t>
      </w:r>
      <w:r>
        <w:rPr>
          <w:b/>
          <w:bCs/>
        </w:rPr>
        <w:t>DA UNIVERSITY</w:t>
      </w:r>
    </w:p>
    <w:p w:rsidRPr="00D7031D" w:rsidR="00D7031D" w:rsidP="00D7031D" w:rsidRDefault="00D7031D" w14:paraId="6F2F3DBF" w14:textId="77777777">
      <w:pPr>
        <w:spacing w:after="0"/>
        <w:rPr>
          <w:b/>
          <w:bCs/>
        </w:rPr>
      </w:pPr>
    </w:p>
    <w:p w:rsidRPr="00D7031D" w:rsidR="00D7031D" w:rsidP="00D7031D" w:rsidRDefault="00D7031D" w14:paraId="0260BB08" w14:textId="70785CAA">
      <w:pPr>
        <w:spacing w:after="0"/>
        <w:rPr>
          <w:b/>
          <w:bCs/>
        </w:rPr>
      </w:pPr>
      <w:r>
        <w:rPr>
          <w:b/>
          <w:bCs/>
        </w:rPr>
        <w:t xml:space="preserve">DESCRIPTION OF ACADEMIC ACTIVITY </w:t>
      </w:r>
      <w:r w:rsidRPr="00D7031D">
        <w:rPr>
          <w:b/>
          <w:bCs/>
        </w:rPr>
        <w:t>(</w:t>
      </w:r>
      <w:r w:rsidR="00511733">
        <w:rPr>
          <w:b/>
          <w:bCs/>
        </w:rPr>
        <w:t xml:space="preserve">FOR YEARS </w:t>
      </w:r>
      <w:r w:rsidR="00281511">
        <w:rPr>
          <w:b/>
          <w:bCs/>
        </w:rPr>
        <w:t xml:space="preserve">FROM </w:t>
      </w:r>
      <w:r w:rsidRPr="00D7031D">
        <w:rPr>
          <w:b/>
          <w:bCs/>
        </w:rPr>
        <w:t xml:space="preserve">20... </w:t>
      </w:r>
      <w:r w:rsidR="00281511">
        <w:rPr>
          <w:b/>
          <w:bCs/>
        </w:rPr>
        <w:t xml:space="preserve">TO </w:t>
      </w:r>
      <w:r w:rsidRPr="00D7031D">
        <w:rPr>
          <w:b/>
          <w:bCs/>
        </w:rPr>
        <w:t>20</w:t>
      </w:r>
      <w:proofErr w:type="gramStart"/>
      <w:r w:rsidRPr="00D7031D">
        <w:rPr>
          <w:b/>
          <w:bCs/>
        </w:rPr>
        <w:t>... )</w:t>
      </w:r>
      <w:proofErr w:type="gramEnd"/>
    </w:p>
    <w:p w:rsidRPr="00D7031D" w:rsidR="00D7031D" w:rsidP="00D7031D" w:rsidRDefault="00D7031D" w14:paraId="53F3D216" w14:textId="77777777">
      <w:pPr>
        <w:spacing w:after="0"/>
        <w:rPr>
          <w:sz w:val="20"/>
          <w:szCs w:val="20"/>
        </w:rPr>
      </w:pPr>
    </w:p>
    <w:tbl>
      <w:tblPr>
        <w:tblW w:w="9603" w:type="dxa"/>
        <w:tblInd w:w="-252" w:type="dxa"/>
        <w:tblBorders>
          <w:top w:val="single" w:color="CCCCFF" w:sz="4" w:space="0"/>
          <w:left w:val="single" w:color="CCCCFF" w:sz="4" w:space="0"/>
          <w:bottom w:val="single" w:color="CCCCFF" w:sz="4" w:space="0"/>
          <w:right w:val="single" w:color="CCCCFF" w:sz="4" w:space="0"/>
          <w:insideH w:val="single" w:color="CCCCFF" w:sz="4" w:space="0"/>
          <w:insideV w:val="single" w:color="CCCCFF" w:sz="4" w:space="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763"/>
        <w:gridCol w:w="1647"/>
        <w:gridCol w:w="2551"/>
        <w:gridCol w:w="1985"/>
      </w:tblGrid>
      <w:tr w:rsidRPr="00D7031D" w:rsidR="00D7031D" w:rsidTr="03A494DA" w14:paraId="145C06F9" w14:textId="77777777"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D7031D" w14:paraId="6ED454A1" w14:textId="513D21BF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PERSONAL INFORMATION</w:t>
            </w:r>
          </w:p>
        </w:tc>
        <w:tc>
          <w:tcPr>
            <w:tcW w:w="2410" w:type="dxa"/>
            <w:gridSpan w:val="2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2BFA5E3" w14:textId="6693CBAA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Faculty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Institute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D4BE9FA" w14:textId="66608E4B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Science area</w:t>
            </w:r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  <w:r w:rsidR="006941B5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t</w:t>
            </w:r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echnology </w:t>
            </w:r>
            <w:r w:rsidR="006941B5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s</w:t>
            </w:r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ciences)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Pr="00D7031D" w:rsidR="00D7031D" w:rsidTr="03A494DA" w14:paraId="2299D351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29842858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4E0C800D" w14:textId="56233A4E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50994285" w14:textId="2521BCAC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Science </w:t>
            </w:r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field (</w:t>
            </w:r>
            <w:proofErr w:type="gramStart"/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  <w:r w:rsidR="006941B5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e</w:t>
            </w:r>
            <w:r w:rsidR="00E7415C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lectric engineering)</w:t>
            </w:r>
          </w:p>
        </w:tc>
      </w:tr>
      <w:tr w:rsidRPr="00D7031D" w:rsidR="00D7031D" w:rsidTr="03A494DA" w14:paraId="43DAA7DB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024C8C97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4DBA3F3E" w14:textId="6C78E7AE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Name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surname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7D1904D0" w14:textId="57EF5F2F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Academic title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Pr="00D7031D" w:rsidR="00D7031D" w:rsidTr="03A494DA" w14:paraId="05BFC5C6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366665FC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11633DD4" w14:textId="07BE6E54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Birth date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2747BA38" w14:textId="34757973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E-mail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Pr="00D7031D" w:rsidR="00D7031D" w:rsidTr="03A494DA" w14:paraId="5CDB375D" w14:textId="77777777">
        <w:trPr>
          <w:trHeight w:val="227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281511" w14:paraId="2912DEB9" w14:textId="36E5DEF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EDUCATION AND PROFESSIONAL QUALIFICATION</w:t>
            </w:r>
          </w:p>
          <w:p w:rsidRPr="00D7031D" w:rsidR="00D7031D" w:rsidP="00CF088C" w:rsidRDefault="00D7031D" w14:paraId="53F735F9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4DDE7855" w14:textId="44CF96BF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Year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ABB3DC7" w14:textId="650639C3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Institution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2C3DE086" w14:textId="64EF0B99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</w:rPr>
              <w:t>Professional qualification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333333"/>
                <w:kern w:val="26"/>
                <w:sz w:val="20"/>
                <w:szCs w:val="20"/>
              </w:rPr>
              <w:t>academic title</w:t>
            </w:r>
          </w:p>
        </w:tc>
      </w:tr>
      <w:tr w:rsidRPr="00D7031D" w:rsidR="00D7031D" w:rsidTr="03A494DA" w14:paraId="22049032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60E7DDF3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3A3A9416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744FDD8A" w14:textId="77777777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iCs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36F2F743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</w:tr>
      <w:tr w:rsidRPr="00D7031D" w:rsidR="00D7031D" w:rsidTr="03A494DA" w14:paraId="0FE8D54E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241C9340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7749C3DB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3EB9EF2" w14:textId="77777777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iCs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13D8374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</w:tr>
      <w:tr w:rsidRPr="00D7031D" w:rsidR="00D7031D" w:rsidTr="03A494DA" w14:paraId="78D3B579" w14:textId="77777777"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724BD4D8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6231558F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19AC28CA" w14:textId="77777777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iCs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D7031D" w14:paraId="7CA59F0D" w14:textId="77777777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</w:p>
        </w:tc>
      </w:tr>
      <w:tr w:rsidRPr="00D7031D" w:rsidR="00281511" w:rsidTr="03A494DA" w14:paraId="0D6945DA" w14:textId="77777777">
        <w:tc>
          <w:tcPr>
            <w:tcW w:w="2657" w:type="dxa"/>
            <w:tcBorders>
              <w:top w:val="single" w:color="auto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281511" w:rsidP="00281511" w:rsidRDefault="00E7415C" w14:paraId="488DC18F" w14:textId="600BB8A1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EMPLOYMENT RECORD, JOB TITLE</w:t>
            </w:r>
          </w:p>
          <w:p w:rsidRPr="00D7031D" w:rsidR="00281511" w:rsidP="00281511" w:rsidRDefault="00281511" w14:paraId="014759DA" w14:textId="0CC52109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Pr="00D7031D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>(</w:t>
            </w:r>
            <w:proofErr w:type="gramStart"/>
            <w:r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>full</w:t>
            </w:r>
            <w:proofErr w:type="gramEnd"/>
            <w:r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 xml:space="preserve"> list of career workplaces</w:t>
            </w:r>
            <w:r w:rsidR="00E7415C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 xml:space="preserve"> for the first</w:t>
            </w:r>
            <w:r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 xml:space="preserve"> time employment</w:t>
            </w:r>
            <w:r w:rsidR="00E7415C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 xml:space="preserve">; fixed </w:t>
            </w:r>
            <w:r w:rsidR="008762B3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>5 years</w:t>
            </w:r>
            <w:r w:rsidR="00E7415C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 xml:space="preserve"> employment record for the academic evaluation</w:t>
            </w:r>
            <w:r w:rsidRPr="00D7031D">
              <w:rPr>
                <w:rFonts w:cs="Tahoma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6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281511" w:rsidP="00281511" w:rsidRDefault="00281511" w14:paraId="294EBDF0" w14:textId="225B31F0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Year</w:t>
            </w:r>
            <w:r w:rsidRPr="00D7031D"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281511" w:rsidP="00281511" w:rsidRDefault="00281511" w14:paraId="4CD96D70" w14:textId="1160803A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iCs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</w:rPr>
              <w:t>Institution</w:t>
            </w:r>
          </w:p>
        </w:tc>
        <w:tc>
          <w:tcPr>
            <w:tcW w:w="4536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281511" w:rsidP="00281511" w:rsidRDefault="00281511" w14:paraId="4C485171" w14:textId="01A3C5B9">
            <w:pPr>
              <w:spacing w:line="280" w:lineRule="exact"/>
              <w:rPr>
                <w:i/>
                <w:iCs/>
                <w:color w:val="333333"/>
                <w:kern w:val="26"/>
                <w:sz w:val="20"/>
                <w:szCs w:val="20"/>
              </w:rPr>
            </w:pPr>
            <w:r>
              <w:rPr>
                <w:i/>
                <w:iCs/>
                <w:color w:val="333333"/>
                <w:kern w:val="26"/>
                <w:sz w:val="20"/>
                <w:szCs w:val="20"/>
              </w:rPr>
              <w:t>Position</w:t>
            </w:r>
          </w:p>
        </w:tc>
      </w:tr>
      <w:tr w:rsidRPr="00D7031D" w:rsidR="00D7031D" w:rsidTr="03A494DA" w14:paraId="7CE0D64C" w14:textId="77777777">
        <w:trPr>
          <w:trHeight w:val="679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808080" w:themeColor="background1" w:themeShade="80" w:sz="4" w:space="0"/>
              <w:right w:val="single" w:color="767171" w:themeColor="background2" w:themeShade="80" w:sz="4" w:space="0"/>
            </w:tcBorders>
            <w:shd w:val="clear" w:color="auto" w:fill="auto"/>
            <w:tcMar/>
          </w:tcPr>
          <w:p w:rsidRPr="00D7031D" w:rsidR="00D7031D" w:rsidP="00CF088C" w:rsidRDefault="00E7415C" w14:paraId="1AA981F5" w14:textId="0527B55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="00E7415C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PROJECTS</w:t>
            </w:r>
            <w:r w:rsidR="27F35864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 xml:space="preserve"> AND RESEARCH MANAGEMENT</w:t>
            </w:r>
          </w:p>
          <w:p w:rsidRPr="00D7031D" w:rsidR="00D7031D" w:rsidP="00CF088C" w:rsidRDefault="00D7031D" w14:paraId="73EB4B99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767171" w:themeColor="background2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E7415C" w14:paraId="24C0243F" w14:textId="7468BA6A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Research, </w:t>
            </w:r>
            <w:r w:rsidR="009239C3">
              <w:rPr>
                <w:color w:val="333333"/>
                <w:sz w:val="20"/>
                <w:szCs w:val="20"/>
              </w:rPr>
              <w:t xml:space="preserve">technology </w:t>
            </w:r>
            <w:r>
              <w:rPr>
                <w:color w:val="333333"/>
                <w:sz w:val="20"/>
                <w:szCs w:val="20"/>
              </w:rPr>
              <w:t>transfer and</w:t>
            </w:r>
            <w:r w:rsidR="006941B5">
              <w:rPr>
                <w:color w:val="333333"/>
                <w:sz w:val="20"/>
                <w:szCs w:val="20"/>
              </w:rPr>
              <w:t xml:space="preserve"> (</w:t>
            </w:r>
            <w:r>
              <w:rPr>
                <w:color w:val="333333"/>
                <w:sz w:val="20"/>
                <w:szCs w:val="20"/>
              </w:rPr>
              <w:t>or</w:t>
            </w:r>
            <w:r w:rsidR="006941B5">
              <w:rPr>
                <w:color w:val="333333"/>
                <w:sz w:val="20"/>
                <w:szCs w:val="20"/>
              </w:rPr>
              <w:t>)</w:t>
            </w:r>
            <w:r>
              <w:rPr>
                <w:color w:val="333333"/>
                <w:sz w:val="20"/>
                <w:szCs w:val="20"/>
              </w:rPr>
              <w:t xml:space="preserve"> innovation projects</w:t>
            </w:r>
            <w:r w:rsidRPr="00D7031D" w:rsidR="00D7031D"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z w:val="20"/>
                <w:szCs w:val="20"/>
              </w:rPr>
              <w:t>science dissemination projects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7A3B3B82" w14:textId="611B7364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E7415C">
              <w:rPr>
                <w:i/>
                <w:iCs/>
                <w:color w:val="333333"/>
                <w:sz w:val="18"/>
                <w:szCs w:val="18"/>
              </w:rPr>
              <w:t>project</w:t>
            </w:r>
            <w:proofErr w:type="gramEnd"/>
            <w:r w:rsidR="00E7415C">
              <w:rPr>
                <w:i/>
                <w:iCs/>
                <w:color w:val="333333"/>
                <w:sz w:val="18"/>
                <w:szCs w:val="18"/>
              </w:rPr>
              <w:t xml:space="preserve"> title, acronym, funding program / organization, project start / completion date</w:t>
            </w:r>
            <w:r w:rsidRPr="00D7031D">
              <w:rPr>
                <w:i/>
                <w:iCs/>
                <w:color w:val="333333"/>
                <w:sz w:val="18"/>
                <w:szCs w:val="18"/>
              </w:rPr>
              <w:t xml:space="preserve">,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>position in the project</w:t>
            </w:r>
            <w:r w:rsidRPr="00D7031D">
              <w:rPr>
                <w:color w:val="333333"/>
                <w:sz w:val="20"/>
                <w:szCs w:val="20"/>
              </w:rPr>
              <w:t>):</w:t>
            </w:r>
          </w:p>
          <w:p w:rsidRPr="00D7031D" w:rsidR="00D7031D" w:rsidP="00CF088C" w:rsidRDefault="00D7031D" w14:paraId="4D66D406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i/>
                <w:iCs/>
                <w:color w:val="333333"/>
                <w:sz w:val="20"/>
                <w:szCs w:val="20"/>
                <w:u w:val="single"/>
              </w:rPr>
            </w:pPr>
          </w:p>
        </w:tc>
      </w:tr>
      <w:tr w:rsidRPr="00D7031D" w:rsidR="00D7031D" w:rsidTr="03A494DA" w14:paraId="11DB7F37" w14:textId="77777777">
        <w:trPr>
          <w:trHeight w:val="67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588A25EE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767171" w:themeColor="background2" w:themeShade="80" w:sz="4" w:space="0"/>
              <w:bottom w:val="single" w:color="auto" w:sz="4" w:space="0"/>
              <w:right w:val="single" w:color="808080" w:themeColor="background1" w:themeShade="80" w:sz="4" w:space="0"/>
            </w:tcBorders>
            <w:shd w:val="clear" w:color="auto" w:fill="auto"/>
            <w:tcMar/>
          </w:tcPr>
          <w:p w:rsidRPr="00D7031D" w:rsidR="00D7031D" w:rsidP="00CF088C" w:rsidRDefault="009239C3" w14:paraId="46DE1345" w14:textId="32234DB6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Service contracts with private or public sector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509628EA" w14:textId="7065A732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9239C3">
              <w:rPr>
                <w:i/>
                <w:iCs/>
                <w:color w:val="333333"/>
                <w:sz w:val="18"/>
                <w:szCs w:val="18"/>
              </w:rPr>
              <w:t>contract</w:t>
            </w:r>
            <w:proofErr w:type="gramEnd"/>
            <w:r w:rsidR="009239C3">
              <w:rPr>
                <w:i/>
                <w:iCs/>
                <w:color w:val="333333"/>
                <w:sz w:val="18"/>
                <w:szCs w:val="18"/>
              </w:rPr>
              <w:t xml:space="preserve"> title</w:t>
            </w:r>
            <w:r w:rsidRPr="00D7031D" w:rsidR="009239C3">
              <w:rPr>
                <w:i/>
                <w:iCs/>
                <w:color w:val="333333"/>
                <w:sz w:val="18"/>
                <w:szCs w:val="18"/>
              </w:rPr>
              <w:t xml:space="preserve">,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>contractor</w:t>
            </w:r>
            <w:r w:rsidRPr="00D7031D" w:rsidR="009239C3">
              <w:rPr>
                <w:i/>
                <w:iCs/>
                <w:color w:val="333333"/>
                <w:sz w:val="18"/>
                <w:szCs w:val="18"/>
              </w:rPr>
              <w:t xml:space="preserve">,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>start / completion date</w:t>
            </w:r>
            <w:r w:rsidRPr="00D7031D" w:rsidR="009239C3">
              <w:rPr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>of the contract</w:t>
            </w:r>
            <w:r w:rsidRPr="00D7031D">
              <w:rPr>
                <w:i/>
                <w:iCs/>
                <w:color w:val="333333"/>
                <w:sz w:val="18"/>
                <w:szCs w:val="18"/>
              </w:rPr>
              <w:t xml:space="preserve">,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 xml:space="preserve">position in the </w:t>
            </w:r>
            <w:r w:rsidR="009239C3">
              <w:rPr>
                <w:i/>
                <w:iCs/>
                <w:color w:val="333333"/>
                <w:sz w:val="18"/>
                <w:szCs w:val="18"/>
              </w:rPr>
              <w:t xml:space="preserve">service </w:t>
            </w:r>
            <w:r w:rsidR="006941B5">
              <w:rPr>
                <w:i/>
                <w:iCs/>
                <w:color w:val="333333"/>
                <w:sz w:val="18"/>
                <w:szCs w:val="18"/>
              </w:rPr>
              <w:t>provision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2BAC7399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6CD640F6" w14:textId="77777777">
        <w:trPr>
          <w:trHeight w:val="300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2CAC1129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D7031D" w14:paraId="0C3BCA8D" w14:textId="6D3F08F4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3A494DA" w:rsidR="009239C3">
              <w:rPr>
                <w:color w:val="333333"/>
                <w:sz w:val="20"/>
                <w:szCs w:val="20"/>
              </w:rPr>
              <w:t>Patents and patent applicat</w:t>
            </w:r>
            <w:r w:rsidRPr="03A494DA" w:rsidR="003766D6">
              <w:rPr>
                <w:color w:val="333333"/>
                <w:sz w:val="20"/>
                <w:szCs w:val="20"/>
              </w:rPr>
              <w:t>i</w:t>
            </w:r>
            <w:r w:rsidRPr="03A494DA" w:rsidR="009239C3">
              <w:rPr>
                <w:color w:val="333333"/>
                <w:sz w:val="20"/>
                <w:szCs w:val="20"/>
              </w:rPr>
              <w:t>ons</w:t>
            </w:r>
            <w:r w:rsidRPr="03A494DA" w:rsidR="00D7031D">
              <w:rPr>
                <w:color w:val="333333"/>
                <w:sz w:val="20"/>
                <w:szCs w:val="20"/>
              </w:rPr>
              <w:t>:</w:t>
            </w:r>
          </w:p>
        </w:tc>
      </w:tr>
      <w:tr w:rsidRPr="00D7031D" w:rsidR="00D7031D" w:rsidTr="03A494DA" w14:paraId="40CE94FF" w14:textId="77777777">
        <w:trPr>
          <w:trHeight w:val="689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F01C1A" w14:paraId="728710FB" w14:textId="4F13D976" w14:noSpellErr="1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9239C3" w14:paraId="42A35183" w14:textId="703F0A6F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Membership in science organizations or other professional organizations / associations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0E7AF0D3" w14:textId="60DB4748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spellStart"/>
            <w:proofErr w:type="gramStart"/>
            <w:r w:rsidR="003766D6">
              <w:rPr>
                <w:i/>
                <w:iCs/>
                <w:color w:val="333333"/>
                <w:sz w:val="20"/>
                <w:szCs w:val="20"/>
              </w:rPr>
              <w:t>organisation</w:t>
            </w:r>
            <w:proofErr w:type="spellEnd"/>
            <w:proofErr w:type="gramEnd"/>
            <w:r w:rsidR="003766D6">
              <w:rPr>
                <w:i/>
                <w:iCs/>
                <w:color w:val="333333"/>
                <w:sz w:val="20"/>
                <w:szCs w:val="20"/>
              </w:rPr>
              <w:t xml:space="preserve"> title, membership period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3766D6">
              <w:rPr>
                <w:i/>
                <w:iCs/>
                <w:color w:val="333333"/>
                <w:sz w:val="20"/>
                <w:szCs w:val="20"/>
              </w:rPr>
              <w:t>role in the management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1D758727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239AD7D2" w14:textId="77777777">
        <w:trPr>
          <w:trHeight w:val="68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5036CC75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3766D6" w14:paraId="614E8BD4" w14:textId="74BB48B4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Participation in PhD or post-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doc 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  <w:proofErr w:type="gramEnd"/>
          </w:p>
          <w:p w:rsidRPr="00D7031D" w:rsidR="00D7031D" w:rsidP="00CF088C" w:rsidRDefault="00D7031D" w14:paraId="1D57305D" w14:textId="4293B45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DA4BB5">
              <w:rPr>
                <w:color w:val="333333"/>
                <w:sz w:val="20"/>
                <w:szCs w:val="20"/>
              </w:rPr>
              <w:t>n</w:t>
            </w:r>
            <w:r w:rsidR="003766D6">
              <w:rPr>
                <w:color w:val="333333"/>
                <w:sz w:val="20"/>
                <w:szCs w:val="20"/>
              </w:rPr>
              <w:t>ame</w:t>
            </w:r>
            <w:proofErr w:type="gramEnd"/>
            <w:r w:rsidR="00DA4BB5">
              <w:rPr>
                <w:color w:val="333333"/>
                <w:sz w:val="20"/>
                <w:szCs w:val="20"/>
              </w:rPr>
              <w:t xml:space="preserve"> and</w:t>
            </w:r>
            <w:r w:rsidR="003766D6">
              <w:rPr>
                <w:color w:val="333333"/>
                <w:sz w:val="20"/>
                <w:szCs w:val="20"/>
              </w:rPr>
              <w:t xml:space="preserve"> surname of the PhD student, start date of PhD studies, evaluation years passed, </w:t>
            </w:r>
            <w:r w:rsidR="00DA4BB5">
              <w:rPr>
                <w:color w:val="333333"/>
                <w:sz w:val="20"/>
                <w:szCs w:val="20"/>
              </w:rPr>
              <w:t xml:space="preserve">or information on other types of participation in the PhD studies; OR </w:t>
            </w:r>
            <w:r w:rsidR="00DA4BB5">
              <w:rPr>
                <w:color w:val="333333"/>
                <w:sz w:val="20"/>
                <w:szCs w:val="20"/>
              </w:rPr>
              <w:t xml:space="preserve">name and surname of </w:t>
            </w:r>
            <w:r w:rsidR="00DA4BB5">
              <w:rPr>
                <w:color w:val="333333"/>
                <w:sz w:val="20"/>
                <w:szCs w:val="20"/>
              </w:rPr>
              <w:t>post-doc, funding organization, post-doc year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34E72C4A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10EC0D61" w14:textId="77777777">
        <w:trPr>
          <w:trHeight w:val="68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06564AF7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3766D6" w14:paraId="378697A2" w14:textId="00A91FA6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Organization of science events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4173FAA4" w14:textId="65165BC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3766D6">
              <w:rPr>
                <w:i/>
                <w:iCs/>
                <w:color w:val="333333"/>
                <w:sz w:val="20"/>
                <w:szCs w:val="20"/>
              </w:rPr>
              <w:t>event</w:t>
            </w:r>
            <w:proofErr w:type="gramEnd"/>
            <w:r w:rsidR="003766D6">
              <w:rPr>
                <w:i/>
                <w:iCs/>
                <w:color w:val="333333"/>
                <w:sz w:val="20"/>
                <w:szCs w:val="20"/>
              </w:rPr>
              <w:t xml:space="preserve"> title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3766D6">
              <w:rPr>
                <w:i/>
                <w:iCs/>
                <w:color w:val="333333"/>
                <w:sz w:val="20"/>
                <w:szCs w:val="20"/>
              </w:rPr>
              <w:t>date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3766D6">
              <w:rPr>
                <w:i/>
                <w:iCs/>
                <w:color w:val="333333"/>
                <w:sz w:val="20"/>
                <w:szCs w:val="20"/>
              </w:rPr>
              <w:t xml:space="preserve">role in </w:t>
            </w:r>
            <w:proofErr w:type="spellStart"/>
            <w:r w:rsidR="003766D6">
              <w:rPr>
                <w:i/>
                <w:iCs/>
                <w:color w:val="333333"/>
                <w:sz w:val="20"/>
                <w:szCs w:val="20"/>
              </w:rPr>
              <w:t>organisation</w:t>
            </w:r>
            <w:proofErr w:type="spellEnd"/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196348C9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19C3FD01" w14:textId="77777777">
        <w:trPr>
          <w:trHeight w:val="689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5D4169" w14:paraId="4ACA0B38" w14:textId="4BFAECA4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RESEARCH</w:t>
            </w:r>
            <w:r w:rsidR="004E482A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 xml:space="preserve"> DISSEMINATION AND COMMUNICATION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DA4BB5" w14:paraId="441D3A09" w14:textId="4D77D8E9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Invited presentations in science events</w:t>
            </w:r>
            <w:r w:rsidRPr="00D7031D" w:rsidR="00D7031D">
              <w:rPr>
                <w:color w:val="333333"/>
                <w:sz w:val="20"/>
                <w:szCs w:val="20"/>
              </w:rPr>
              <w:t>*:</w:t>
            </w:r>
          </w:p>
          <w:p w:rsidRPr="00D7031D" w:rsidR="00D7031D" w:rsidP="00CF088C" w:rsidRDefault="00D7031D" w14:paraId="30484B2E" w14:textId="34DBB4D4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DA4BB5">
              <w:rPr>
                <w:i/>
                <w:iCs/>
                <w:color w:val="333333"/>
                <w:sz w:val="20"/>
                <w:szCs w:val="20"/>
              </w:rPr>
              <w:t>event</w:t>
            </w:r>
            <w:proofErr w:type="gramEnd"/>
            <w:r w:rsidR="00DA4BB5">
              <w:rPr>
                <w:i/>
                <w:iCs/>
                <w:color w:val="333333"/>
                <w:sz w:val="20"/>
                <w:szCs w:val="20"/>
              </w:rPr>
              <w:t xml:space="preserve"> title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DA4BB5">
              <w:rPr>
                <w:i/>
                <w:iCs/>
                <w:color w:val="333333"/>
                <w:sz w:val="20"/>
                <w:szCs w:val="20"/>
              </w:rPr>
              <w:t>place, date, presentation title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6078EA5E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="03A494DA" w:rsidTr="03A494DA" w14:paraId="7D6ED587">
        <w:trPr>
          <w:trHeight w:val="689"/>
        </w:trPr>
        <w:tc>
          <w:tcPr>
            <w:tcW w:w="265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14:paraId="4A118323"/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652D031" w:rsidP="03A494DA" w:rsidRDefault="0652D031" w14:noSpellErr="1" w14:paraId="02E0BF32" w14:textId="703F0A6F">
            <w:pPr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3A494DA" w:rsidR="0652D031">
              <w:rPr>
                <w:color w:val="333333"/>
                <w:sz w:val="20"/>
                <w:szCs w:val="20"/>
              </w:rPr>
              <w:t>Membership in science organizations or other professional organizations / associations:</w:t>
            </w:r>
          </w:p>
          <w:p w:rsidR="0652D031" w:rsidP="03A494DA" w:rsidRDefault="0652D031" w14:paraId="59A68A7F" w14:textId="4C35DBBF">
            <w:pPr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3A494DA" w:rsidR="0652D031">
              <w:rPr>
                <w:color w:val="333333"/>
                <w:sz w:val="20"/>
                <w:szCs w:val="20"/>
              </w:rPr>
              <w:t>(</w:t>
            </w:r>
            <w:r w:rsidRPr="03A494DA" w:rsidR="0652D031">
              <w:rPr>
                <w:i w:val="1"/>
                <w:iCs w:val="1"/>
                <w:color w:val="333333"/>
                <w:sz w:val="20"/>
                <w:szCs w:val="20"/>
              </w:rPr>
              <w:t>organisation title, membership period, role in the management</w:t>
            </w:r>
            <w:r w:rsidRPr="03A494DA" w:rsidR="0652D031">
              <w:rPr>
                <w:color w:val="333333"/>
                <w:sz w:val="20"/>
                <w:szCs w:val="20"/>
              </w:rPr>
              <w:t>)</w:t>
            </w:r>
          </w:p>
        </w:tc>
      </w:tr>
      <w:tr w:rsidRPr="00D7031D" w:rsidR="00D7031D" w:rsidTr="03A494DA" w14:paraId="67273379" w14:textId="77777777">
        <w:trPr>
          <w:trHeight w:val="68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0ECDD593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DA4BB5" w14:paraId="09872373" w14:textId="5CBE5E2A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Contributing presentations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2067AB5A" w14:textId="31FC0725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proofErr w:type="gramStart"/>
            <w:r w:rsidR="00DA4BB5">
              <w:rPr>
                <w:i/>
                <w:iCs/>
                <w:color w:val="333333"/>
                <w:sz w:val="20"/>
                <w:szCs w:val="20"/>
              </w:rPr>
              <w:t>event</w:t>
            </w:r>
            <w:proofErr w:type="gramEnd"/>
            <w:r w:rsidR="00DA4BB5">
              <w:rPr>
                <w:i/>
                <w:iCs/>
                <w:color w:val="333333"/>
                <w:sz w:val="20"/>
                <w:szCs w:val="20"/>
              </w:rPr>
              <w:t xml:space="preserve"> title</w:t>
            </w:r>
            <w:r w:rsidRPr="00D7031D" w:rsidR="00DA4BB5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DA4BB5">
              <w:rPr>
                <w:i/>
                <w:iCs/>
                <w:color w:val="333333"/>
                <w:sz w:val="20"/>
                <w:szCs w:val="20"/>
              </w:rPr>
              <w:t>place, date, presentation title</w:t>
            </w:r>
            <w:r w:rsidR="00DA4BB5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4E482A">
              <w:rPr>
                <w:i/>
                <w:iCs/>
                <w:color w:val="333333"/>
                <w:sz w:val="20"/>
                <w:szCs w:val="20"/>
              </w:rPr>
              <w:t>list of authors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4425547E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7868CE81" w14:textId="77777777">
        <w:trPr>
          <w:trHeight w:val="68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65EE90A8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4E482A" w14:paraId="0C3065DC" w14:textId="3C5ED4AC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Membership in research networks and / or unions, societies</w:t>
            </w:r>
            <w:r w:rsidRPr="00D7031D" w:rsidR="00D7031D">
              <w:rPr>
                <w:color w:val="333333"/>
                <w:sz w:val="20"/>
                <w:szCs w:val="20"/>
              </w:rPr>
              <w:t>:</w:t>
            </w:r>
          </w:p>
          <w:p w:rsidRPr="00D7031D" w:rsidR="00D7031D" w:rsidP="00CF088C" w:rsidRDefault="00D7031D" w14:paraId="37C060D2" w14:textId="7C62E1EE">
            <w:pPr>
              <w:autoSpaceDE w:val="0"/>
              <w:autoSpaceDN w:val="0"/>
              <w:adjustRightInd w:val="0"/>
              <w:spacing w:after="0" w:line="280" w:lineRule="exact"/>
              <w:rPr>
                <w:i/>
                <w:iCs/>
                <w:color w:val="333333"/>
                <w:sz w:val="20"/>
                <w:szCs w:val="20"/>
              </w:rPr>
            </w:pPr>
            <w:r w:rsidRPr="00D7031D">
              <w:rPr>
                <w:i/>
                <w:iCs/>
                <w:color w:val="333333"/>
                <w:sz w:val="20"/>
                <w:szCs w:val="20"/>
              </w:rPr>
              <w:t>(</w:t>
            </w:r>
            <w:proofErr w:type="gramStart"/>
            <w:r w:rsidR="004E482A">
              <w:rPr>
                <w:i/>
                <w:iCs/>
                <w:color w:val="333333"/>
                <w:sz w:val="20"/>
                <w:szCs w:val="20"/>
              </w:rPr>
              <w:t>title</w:t>
            </w:r>
            <w:proofErr w:type="gramEnd"/>
            <w:r w:rsidR="004E482A">
              <w:rPr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="004E482A">
              <w:rPr>
                <w:i/>
                <w:iCs/>
                <w:color w:val="333333"/>
                <w:sz w:val="20"/>
                <w:szCs w:val="20"/>
              </w:rPr>
              <w:t>organisation</w:t>
            </w:r>
            <w:proofErr w:type="spellEnd"/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4E482A">
              <w:rPr>
                <w:i/>
                <w:iCs/>
                <w:color w:val="333333"/>
                <w:sz w:val="20"/>
                <w:szCs w:val="20"/>
              </w:rPr>
              <w:t>type of membership, period of membership</w:t>
            </w:r>
          </w:p>
          <w:p w:rsidRPr="00D7031D" w:rsidR="00D7031D" w:rsidP="00CF088C" w:rsidRDefault="00D7031D" w14:paraId="6A4F1F18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22246671" w14:textId="77777777">
        <w:trPr>
          <w:trHeight w:val="689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F139D7" w14:paraId="67C7358E" w14:textId="7A15CA43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RESEARCH EVALUATIONS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F139D7" w14:paraId="605E6AD1" w14:textId="6E27D4EA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Expert evaluation of research programs and projects</w:t>
            </w:r>
            <w:r w:rsidRPr="00D7031D">
              <w:rPr>
                <w:color w:val="333333"/>
                <w:sz w:val="20"/>
                <w:szCs w:val="20"/>
              </w:rPr>
              <w:t xml:space="preserve"> </w:t>
            </w:r>
            <w:r w:rsidRPr="00D7031D" w:rsidR="00D7031D">
              <w:rPr>
                <w:color w:val="333333"/>
                <w:sz w:val="20"/>
                <w:szCs w:val="20"/>
              </w:rPr>
              <w:t>*</w:t>
            </w:r>
          </w:p>
          <w:p w:rsidRPr="00D7031D" w:rsidR="00D7031D" w:rsidP="00CF088C" w:rsidRDefault="00D7031D" w14:paraId="2134B2CA" w14:textId="5528922C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 w:rsidRPr="00D7031D">
              <w:rPr>
                <w:color w:val="333333"/>
                <w:sz w:val="20"/>
                <w:szCs w:val="20"/>
              </w:rPr>
              <w:t>(</w:t>
            </w:r>
            <w:r w:rsidR="006941B5">
              <w:rPr>
                <w:i/>
                <w:iCs/>
                <w:color w:val="333333"/>
                <w:sz w:val="20"/>
                <w:szCs w:val="20"/>
              </w:rPr>
              <w:t>program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 / </w:t>
            </w:r>
            <w:r w:rsidR="006941B5">
              <w:rPr>
                <w:i/>
                <w:iCs/>
                <w:color w:val="333333"/>
                <w:sz w:val="20"/>
                <w:szCs w:val="20"/>
              </w:rPr>
              <w:t>institution</w:t>
            </w:r>
            <w:r w:rsidRPr="00D7031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r w:rsidR="006941B5">
              <w:rPr>
                <w:i/>
                <w:iCs/>
                <w:color w:val="333333"/>
                <w:sz w:val="20"/>
                <w:szCs w:val="20"/>
              </w:rPr>
              <w:t>role in evaluation</w:t>
            </w:r>
            <w:r w:rsidRPr="00D7031D">
              <w:rPr>
                <w:color w:val="333333"/>
                <w:sz w:val="20"/>
                <w:szCs w:val="20"/>
              </w:rPr>
              <w:t>)</w:t>
            </w:r>
          </w:p>
          <w:p w:rsidRPr="00D7031D" w:rsidR="00D7031D" w:rsidP="00CF088C" w:rsidRDefault="00D7031D" w14:paraId="7DBBA135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64698ABC" w14:textId="77777777">
        <w:trPr>
          <w:trHeight w:val="689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697ABE03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31D" w:rsidR="00D7031D" w:rsidP="00CF088C" w:rsidRDefault="006941B5" w14:paraId="24D86570" w14:textId="57ADD365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Involvement in expert working groups, development of recommendations for private and (or) public sectors</w:t>
            </w:r>
            <w:r w:rsidRPr="00D7031D">
              <w:rPr>
                <w:color w:val="333333"/>
                <w:sz w:val="20"/>
                <w:szCs w:val="20"/>
              </w:rPr>
              <w:t xml:space="preserve"> </w:t>
            </w:r>
            <w:r w:rsidRPr="00D7031D" w:rsidR="00D7031D">
              <w:rPr>
                <w:color w:val="333333"/>
                <w:sz w:val="20"/>
                <w:szCs w:val="20"/>
              </w:rPr>
              <w:t>*</w:t>
            </w:r>
          </w:p>
          <w:p w:rsidRPr="00D7031D" w:rsidR="00D7031D" w:rsidP="00CF088C" w:rsidRDefault="00D7031D" w14:paraId="1CB84631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06FFE7A4" w14:textId="77777777">
        <w:trPr>
          <w:trHeight w:val="455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7031D" w:rsidR="00D7031D" w:rsidP="00CF088C" w:rsidRDefault="00F139D7" w14:paraId="3FFC2C55" w14:textId="1780EC5D" w14:noSpellErr="1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="00F139D7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EDUCATIONAL ACTIVITIES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7031D" w:rsidR="00D7031D" w:rsidP="00CF088C" w:rsidRDefault="00F139D7" w14:paraId="483D9125" w14:textId="5FAE14AF" w14:noSpellErr="1">
            <w:pPr>
              <w:autoSpaceDE w:val="0"/>
              <w:autoSpaceDN w:val="0"/>
              <w:adjustRightInd w:val="0"/>
              <w:spacing w:line="280" w:lineRule="exact"/>
              <w:rPr>
                <w:strike w:val="1"/>
                <w:color w:val="333333"/>
                <w:sz w:val="20"/>
                <w:szCs w:val="20"/>
              </w:rPr>
            </w:pPr>
            <w:r w:rsidRPr="03A494DA" w:rsidR="00F139D7">
              <w:rPr>
                <w:color w:val="333333"/>
                <w:sz w:val="20"/>
                <w:szCs w:val="20"/>
              </w:rPr>
              <w:t>Information about activity</w:t>
            </w:r>
            <w:r w:rsidRPr="03A494DA" w:rsidR="00D7031D"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7031D" w:rsidR="00D7031D" w:rsidP="03A494DA" w:rsidRDefault="00D950C5" w14:paraId="7CF6113A" w14:textId="790BE22F" w14:noSpellErr="1">
            <w:pPr>
              <w:autoSpaceDE w:val="0"/>
              <w:autoSpaceDN w:val="0"/>
              <w:adjustRightInd w:val="0"/>
              <w:spacing w:line="280" w:lineRule="exact"/>
              <w:rPr>
                <w:i w:val="1"/>
                <w:iCs w:val="1"/>
                <w:color w:val="333333"/>
                <w:sz w:val="18"/>
                <w:szCs w:val="18"/>
              </w:rPr>
            </w:pPr>
            <w:r w:rsidRPr="03A494DA" w:rsidR="00D950C5">
              <w:rPr>
                <w:i w:val="1"/>
                <w:iCs w:val="1"/>
                <w:color w:val="333333"/>
                <w:sz w:val="18"/>
                <w:szCs w:val="18"/>
              </w:rPr>
              <w:t>Indicate corresponding article in regulation document</w:t>
            </w:r>
            <w:r w:rsidRPr="03A494DA" w:rsidR="00D7031D">
              <w:rPr>
                <w:i w:val="1"/>
                <w:iCs w:val="1"/>
                <w:color w:val="333333"/>
                <w:sz w:val="18"/>
                <w:szCs w:val="18"/>
              </w:rPr>
              <w:t xml:space="preserve">** </w:t>
            </w:r>
            <w:r w:rsidRPr="03A494DA" w:rsidR="00D950C5">
              <w:rPr>
                <w:i w:val="1"/>
                <w:iCs w:val="1"/>
                <w:color w:val="333333"/>
                <w:sz w:val="18"/>
                <w:szCs w:val="18"/>
              </w:rPr>
              <w:t xml:space="preserve">according to evaluation or </w:t>
            </w:r>
            <w:r w:rsidRPr="03A494DA" w:rsidR="00D950C5">
              <w:rPr>
                <w:i w:val="1"/>
                <w:iCs w:val="1"/>
                <w:color w:val="333333"/>
                <w:sz w:val="18"/>
                <w:szCs w:val="18"/>
              </w:rPr>
              <w:t>first time</w:t>
            </w:r>
            <w:r w:rsidRPr="03A494DA" w:rsidR="00D950C5">
              <w:rPr>
                <w:i w:val="1"/>
                <w:iCs w:val="1"/>
                <w:color w:val="333333"/>
                <w:sz w:val="18"/>
                <w:szCs w:val="18"/>
              </w:rPr>
              <w:t xml:space="preserve"> employment criteria for a position</w:t>
            </w:r>
          </w:p>
        </w:tc>
      </w:tr>
      <w:tr w:rsidRPr="00D7031D" w:rsidR="00D7031D" w:rsidTr="03A494DA" w14:paraId="01F018FA" w14:textId="77777777">
        <w:trPr>
          <w:trHeight w:val="449"/>
        </w:trPr>
        <w:tc>
          <w:tcPr>
            <w:tcW w:w="2657" w:type="dxa"/>
            <w:vMerge/>
            <w:tcBorders/>
            <w:tcMar/>
            <w:vAlign w:val="center"/>
            <w:hideMark/>
          </w:tcPr>
          <w:p w:rsidRPr="00D7031D" w:rsidR="00D7031D" w:rsidP="00CF088C" w:rsidRDefault="00D7031D" w14:paraId="226644F0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486F742B" w14:textId="77777777" w14:noSpellErr="1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76C86C4F" w14:textId="77777777" w14:noSpellErr="1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61A82B58" w14:textId="77777777">
        <w:trPr>
          <w:trHeight w:val="413"/>
        </w:trPr>
        <w:tc>
          <w:tcPr>
            <w:tcW w:w="2657" w:type="dxa"/>
            <w:vMerge/>
            <w:tcBorders/>
            <w:tcMar/>
            <w:vAlign w:val="center"/>
            <w:hideMark/>
          </w:tcPr>
          <w:p w:rsidRPr="00D7031D" w:rsidR="00D7031D" w:rsidP="00CF088C" w:rsidRDefault="00D7031D" w14:paraId="72FACF1D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1AE87065" w14:textId="77777777" w14:noSpellErr="1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622C899D" w14:textId="77777777" w14:noSpellErr="1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5122A1" w:rsidR="00D7031D" w:rsidTr="03A494DA" w14:paraId="0540998E" w14:textId="77777777">
        <w:trPr>
          <w:trHeight w:val="413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122A1" w:rsidR="00D7031D" w:rsidP="03A494DA" w:rsidRDefault="00D950C5" w14:paraId="0B93AA9C" w14:textId="0E0309AF" w14:noSpellErr="1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Pr="03A494DA" w:rsidR="00D950C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 xml:space="preserve">EXPERT </w:t>
            </w:r>
            <w:r w:rsidRPr="03A494DA" w:rsidR="00D950C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EDUCATIONAL ACTIVITIES</w:t>
            </w:r>
            <w:r w:rsidRPr="03A494DA" w:rsidR="00D950C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 xml:space="preserve"> </w:t>
            </w:r>
            <w:r w:rsidRPr="03A494DA" w:rsidR="00D7031D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AB6476" w:rsidP="03A494DA" w:rsidRDefault="32AB6476" w14:paraId="43C71A63" w14:textId="57966E0D">
            <w:pPr>
              <w:pStyle w:val="Normal"/>
              <w:spacing w:after="0" w:line="280" w:lineRule="exact"/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3A494DA" w:rsidR="32AB6476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Involvement in the implementation of institutional and inter-institutional study development initiatives</w:t>
            </w:r>
          </w:p>
          <w:p w:rsidR="32AB6476" w:rsidP="03A494DA" w:rsidRDefault="32AB6476" w14:paraId="169BB12C" w14:textId="7FE77D45">
            <w:pPr>
              <w:pStyle w:val="Normal"/>
              <w:spacing w:after="0" w:line="280" w:lineRule="exact"/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3A494DA" w:rsidR="32AB6476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(</w:t>
            </w:r>
            <w:r w:rsidRPr="03A494DA" w:rsidR="32AB6476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e.g.</w:t>
            </w:r>
            <w:r w:rsidRPr="03A494DA" w:rsidR="32AB6476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preparation of new study programs, study forms, formats, etc., etc.)</w:t>
            </w:r>
          </w:p>
          <w:p w:rsidRPr="005122A1" w:rsidR="00D7031D" w:rsidP="03A494DA" w:rsidRDefault="00D7031D" w14:paraId="11B5C483" w14:textId="77777777" w14:noSpellErr="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5122A1" w:rsidR="00D7031D" w:rsidTr="03A494DA" w14:paraId="560321C1" w14:textId="77777777">
        <w:trPr>
          <w:trHeight w:val="413"/>
        </w:trPr>
        <w:tc>
          <w:tcPr>
            <w:tcW w:w="2657" w:type="dxa"/>
            <w:vMerge/>
            <w:tcBorders/>
            <w:tcMar/>
            <w:vAlign w:val="center"/>
          </w:tcPr>
          <w:p w:rsidRPr="005122A1" w:rsidR="00D7031D" w:rsidP="00CF088C" w:rsidRDefault="00D7031D" w14:paraId="1A4F8666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AB6476" w:rsidP="03A494DA" w:rsidRDefault="32AB6476" w14:paraId="4733AA82" w14:textId="2DE37DCD">
            <w:pPr>
              <w:pStyle w:val="Normal"/>
              <w:spacing w:after="0" w:line="280" w:lineRule="exact"/>
              <w:rPr>
                <w:rStyle w:val="normaltextrun"/>
                <w:color w:val="000000" w:themeColor="text1" w:themeTint="FF" w:themeShade="FF"/>
                <w:sz w:val="20"/>
                <w:szCs w:val="20"/>
              </w:rPr>
            </w:pPr>
            <w:r w:rsidRPr="03A494DA" w:rsidR="32AB6476">
              <w:rPr>
                <w:rStyle w:val="normaltextrun"/>
                <w:color w:val="000000" w:themeColor="text1" w:themeTint="FF" w:themeShade="FF"/>
                <w:sz w:val="20"/>
                <w:szCs w:val="20"/>
              </w:rPr>
              <w:t>Expert role in the implementation of the national education policy</w:t>
            </w:r>
          </w:p>
          <w:p w:rsidRPr="005122A1" w:rsidR="00D7031D" w:rsidP="03A494DA" w:rsidRDefault="00D7031D" w14:paraId="761D1D8A" w14:textId="77777777" w14:noSpellErr="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5122A1" w:rsidR="00D7031D" w:rsidTr="03A494DA" w14:paraId="6102E9EF" w14:textId="77777777">
        <w:trPr>
          <w:trHeight w:val="413"/>
        </w:trPr>
        <w:tc>
          <w:tcPr>
            <w:tcW w:w="2657" w:type="dxa"/>
            <w:vMerge/>
            <w:tcBorders/>
            <w:tcMar/>
            <w:vAlign w:val="center"/>
          </w:tcPr>
          <w:p w:rsidRPr="005122A1" w:rsidR="00D7031D" w:rsidP="00CF088C" w:rsidRDefault="00D7031D" w14:paraId="5132D53C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AB6476" w:rsidP="03A494DA" w:rsidRDefault="32AB6476" w14:paraId="3BFF21A5" w14:textId="0F32D5F1">
            <w:pPr>
              <w:pStyle w:val="Normal"/>
              <w:spacing w:after="0" w:line="280" w:lineRule="exact"/>
              <w:rPr>
                <w:i w:val="1"/>
                <w:iCs w:val="1"/>
                <w:color w:val="333333"/>
                <w:sz w:val="20"/>
                <w:szCs w:val="20"/>
              </w:rPr>
            </w:pPr>
            <w:r w:rsidRPr="03A494DA" w:rsidR="32AB6476">
              <w:rPr>
                <w:i w:val="1"/>
                <w:iCs w:val="1"/>
                <w:color w:val="333333"/>
                <w:sz w:val="20"/>
                <w:szCs w:val="20"/>
              </w:rPr>
              <w:t>Participation in activities of external evaluation of the quality of higher education</w:t>
            </w:r>
          </w:p>
          <w:p w:rsidR="32AB6476" w:rsidP="03A494DA" w:rsidRDefault="32AB6476" w14:paraId="5262515D" w14:textId="20F8848D">
            <w:pPr>
              <w:pStyle w:val="Normal"/>
              <w:spacing w:after="0" w:line="280" w:lineRule="exact"/>
              <w:rPr>
                <w:i w:val="1"/>
                <w:iCs w:val="1"/>
                <w:color w:val="333333"/>
                <w:sz w:val="20"/>
                <w:szCs w:val="20"/>
              </w:rPr>
            </w:pPr>
            <w:r w:rsidRPr="03A494DA" w:rsidR="32AB6476">
              <w:rPr>
                <w:i w:val="1"/>
                <w:iCs w:val="1"/>
                <w:color w:val="333333"/>
                <w:sz w:val="20"/>
                <w:szCs w:val="20"/>
              </w:rPr>
              <w:t>(participation in expert groups, commissions of other SKVC or other agencies - members of ENI-NARIC, etc.)</w:t>
            </w:r>
          </w:p>
          <w:p w:rsidRPr="005122A1" w:rsidR="00D7031D" w:rsidP="03A494DA" w:rsidRDefault="00D7031D" w14:paraId="58521BD7" w14:textId="77777777" w14:noSpellErr="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5122A1" w:rsidR="00D7031D" w:rsidTr="03A494DA" w14:paraId="10A349D2" w14:textId="77777777">
        <w:trPr>
          <w:trHeight w:val="413"/>
        </w:trPr>
        <w:tc>
          <w:tcPr>
            <w:tcW w:w="2657" w:type="dxa"/>
            <w:vMerge/>
            <w:tcBorders/>
            <w:tcMar/>
            <w:vAlign w:val="center"/>
          </w:tcPr>
          <w:p w:rsidRPr="005122A1" w:rsidR="00D7031D" w:rsidP="00CF088C" w:rsidRDefault="00D7031D" w14:paraId="47D56611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58F1DD" w:rsidP="03A494DA" w:rsidRDefault="5358F1DD" w14:paraId="416CD397" w14:textId="5BDD17F9">
            <w:pPr>
              <w:spacing w:after="0" w:line="280" w:lineRule="exact"/>
              <w:rPr>
                <w:rStyle w:val="normaltextrun"/>
                <w:color w:val="000000" w:themeColor="text1" w:themeTint="FF" w:themeShade="FF"/>
                <w:sz w:val="20"/>
                <w:szCs w:val="20"/>
              </w:rPr>
            </w:pPr>
            <w:r w:rsidRPr="03A494DA" w:rsidR="5358F1DD">
              <w:rPr>
                <w:rStyle w:val="normaltextrun"/>
                <w:color w:val="000000" w:themeColor="text1" w:themeTint="FF" w:themeShade="FF"/>
                <w:sz w:val="20"/>
                <w:szCs w:val="20"/>
              </w:rPr>
              <w:t xml:space="preserve"> Development in the subject(s) taught and transfer of learning experiences during the study process</w:t>
            </w:r>
          </w:p>
          <w:p w:rsidR="5358F1DD" w:rsidP="03A494DA" w:rsidRDefault="5358F1DD" w14:paraId="252976A2" w14:textId="535936CE">
            <w:pPr>
              <w:pStyle w:val="Normal"/>
              <w:spacing w:after="0" w:line="280" w:lineRule="exact"/>
              <w:rPr>
                <w:rStyle w:val="normaltextrun"/>
                <w:color w:val="000000" w:themeColor="text1" w:themeTint="FF" w:themeShade="FF"/>
                <w:sz w:val="20"/>
                <w:szCs w:val="20"/>
              </w:rPr>
            </w:pPr>
            <w:r w:rsidRPr="03A494DA" w:rsidR="5358F1DD">
              <w:rPr>
                <w:rStyle w:val="normaltextrun"/>
                <w:color w:val="000000" w:themeColor="text1" w:themeTint="FF" w:themeShade="FF"/>
                <w:sz w:val="20"/>
                <w:szCs w:val="20"/>
              </w:rPr>
              <w:t xml:space="preserve">(internships, courses whose content is </w:t>
            </w:r>
            <w:r w:rsidRPr="03A494DA" w:rsidR="5358F1DD">
              <w:rPr>
                <w:rStyle w:val="normaltextrun"/>
                <w:color w:val="000000" w:themeColor="text1" w:themeTint="FF" w:themeShade="FF"/>
                <w:sz w:val="20"/>
                <w:szCs w:val="20"/>
              </w:rPr>
              <w:t>directly related</w:t>
            </w:r>
            <w:r w:rsidRPr="03A494DA" w:rsidR="5358F1DD">
              <w:rPr>
                <w:rStyle w:val="normaltextrun"/>
                <w:color w:val="000000" w:themeColor="text1" w:themeTint="FF" w:themeShade="FF"/>
                <w:sz w:val="20"/>
                <w:szCs w:val="20"/>
              </w:rPr>
              <w:t xml:space="preserve"> to the taught subject or used in teaching, etc.)</w:t>
            </w:r>
          </w:p>
          <w:p w:rsidRPr="005122A1" w:rsidR="00D7031D" w:rsidP="03A494DA" w:rsidRDefault="00D7031D" w14:paraId="5ED4468C" w14:textId="77777777" w14:noSpellErr="1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</w:tr>
      <w:tr w:rsidRPr="00D7031D" w:rsidR="00D7031D" w:rsidTr="03A494DA" w14:paraId="5018FCD5" w14:textId="77777777">
        <w:trPr>
          <w:trHeight w:val="413"/>
        </w:trPr>
        <w:tc>
          <w:tcPr>
            <w:tcW w:w="2657" w:type="dxa"/>
            <w:vMerge/>
            <w:tcBorders/>
            <w:tcMar/>
            <w:vAlign w:val="center"/>
          </w:tcPr>
          <w:p w:rsidRPr="005122A1" w:rsidR="00D7031D" w:rsidP="00CF088C" w:rsidRDefault="00D7031D" w14:paraId="6353B269" w14:textId="77777777">
            <w:pPr>
              <w:spacing w:line="256" w:lineRule="auto"/>
              <w:rPr>
                <w:rFonts w:cs="Tahoma"/>
                <w:color w:val="000000"/>
                <w:kern w:val="26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themeColor="background1" w:themeShade="80" w:sz="4" w:space="0"/>
            </w:tcBorders>
            <w:tcMar/>
          </w:tcPr>
          <w:p w:rsidR="5358F1DD" w:rsidP="03A494DA" w:rsidRDefault="5358F1DD" w14:paraId="5BF7314C" w14:textId="4A45CCA7">
            <w:pPr>
              <w:pStyle w:val="Normal"/>
              <w:spacing w:after="0" w:line="280" w:lineRule="exact"/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3A494DA" w:rsidR="5358F1DD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Activities related to evaluation and/or training of target groups</w:t>
            </w:r>
          </w:p>
          <w:p w:rsidR="5358F1DD" w:rsidP="03A494DA" w:rsidRDefault="5358F1DD" w14:paraId="5EBACA34" w14:textId="20AD55EB">
            <w:pPr>
              <w:pStyle w:val="Normal"/>
              <w:spacing w:after="0" w:line="280" w:lineRule="exact"/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3A494DA" w:rsidR="5358F1DD">
              <w:rPr>
                <w:rStyle w:val="normaltextru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(subject seminars intended to evaluate innovations in science, education, practice, etc., excluding work in study programs, etc.)</w:t>
            </w:r>
          </w:p>
          <w:p w:rsidRPr="00D7031D" w:rsidR="00D7031D" w:rsidP="03A494DA" w:rsidRDefault="00D7031D" w14:paraId="5303B3E3" w14:textId="77777777" w14:noSpellErr="1">
            <w:pPr>
              <w:autoSpaceDE w:val="0"/>
              <w:autoSpaceDN w:val="0"/>
              <w:adjustRightInd w:val="0"/>
              <w:spacing w:after="0" w:line="280" w:lineRule="exact"/>
              <w:rPr>
                <w:rStyle w:val="normaltextrun"/>
                <w:i w:val="1"/>
                <w:iCs w:val="1"/>
                <w:color w:val="000000"/>
                <w:sz w:val="20"/>
                <w:szCs w:val="20"/>
                <w:bdr w:val="none" w:color="auto" w:sz="0" w:space="0" w:frame="1"/>
              </w:rPr>
            </w:pPr>
          </w:p>
        </w:tc>
      </w:tr>
      <w:tr w:rsidRPr="00D7031D" w:rsidR="00D7031D" w:rsidTr="03A494DA" w14:paraId="43455694" w14:textId="77777777">
        <w:trPr>
          <w:trHeight w:val="413"/>
        </w:trPr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950C5" w14:paraId="69A84A66" w14:textId="430AD0AD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  <w:t>ADDITIONAL COMPETENCES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5122A1" w14:paraId="783B0EC8" w14:textId="0D3EE0A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Information on additional or developing competences </w:t>
            </w:r>
          </w:p>
          <w:p w:rsidRPr="00D7031D" w:rsidR="00D7031D" w:rsidP="00CF088C" w:rsidRDefault="00D7031D" w14:paraId="0CB305CC" w14:textId="77777777">
            <w:pPr>
              <w:autoSpaceDE w:val="0"/>
              <w:autoSpaceDN w:val="0"/>
              <w:adjustRightInd w:val="0"/>
              <w:spacing w:after="0" w:line="28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950C5" w14:paraId="4AF20F64" w14:textId="389EF68C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Indicate corresponding article in regulation document</w:t>
            </w:r>
            <w:r w:rsidRPr="00D7031D">
              <w:rPr>
                <w:i/>
                <w:iCs/>
                <w:color w:val="3333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chapter 9</w:t>
            </w:r>
            <w:r w:rsidRPr="00D7031D">
              <w:rPr>
                <w:i/>
                <w:iCs/>
                <w:color w:val="333333"/>
                <w:sz w:val="18"/>
                <w:szCs w:val="18"/>
              </w:rPr>
              <w:t>**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 according to </w:t>
            </w:r>
            <w:r w:rsidR="00AB3094">
              <w:rPr>
                <w:i/>
                <w:iCs/>
                <w:color w:val="333333"/>
                <w:sz w:val="18"/>
                <w:szCs w:val="18"/>
              </w:rPr>
              <w:t xml:space="preserve">the list of additional </w:t>
            </w:r>
            <w:r w:rsidR="00B467DE">
              <w:rPr>
                <w:i/>
                <w:iCs/>
                <w:color w:val="333333"/>
                <w:sz w:val="18"/>
                <w:szCs w:val="18"/>
              </w:rPr>
              <w:t>researchers’</w:t>
            </w:r>
            <w:r w:rsidR="00AB3094">
              <w:rPr>
                <w:i/>
                <w:iCs/>
                <w:color w:val="333333"/>
                <w:sz w:val="18"/>
                <w:szCs w:val="18"/>
              </w:rPr>
              <w:t xml:space="preserve"> competences</w:t>
            </w:r>
          </w:p>
        </w:tc>
      </w:tr>
      <w:tr w:rsidRPr="00D7031D" w:rsidR="00D7031D" w:rsidTr="03A494DA" w14:paraId="51ABEEDA" w14:textId="77777777">
        <w:trPr>
          <w:trHeight w:val="413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56175125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5790C910" w14:textId="77777777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687E55BC" w14:textId="77777777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18"/>
                <w:szCs w:val="18"/>
              </w:rPr>
            </w:pPr>
          </w:p>
        </w:tc>
      </w:tr>
      <w:tr w:rsidRPr="00D7031D" w:rsidR="00D7031D" w:rsidTr="03A494DA" w14:paraId="6041BE47" w14:textId="77777777">
        <w:trPr>
          <w:trHeight w:val="413"/>
        </w:trPr>
        <w:tc>
          <w:tcPr>
            <w:tcW w:w="2657" w:type="dxa"/>
            <w:vMerge/>
            <w:tcBorders/>
            <w:tcMar/>
          </w:tcPr>
          <w:p w:rsidRPr="00D7031D" w:rsidR="00D7031D" w:rsidP="00CF088C" w:rsidRDefault="00D7031D" w14:paraId="4BF70E11" w14:textId="77777777">
            <w:pPr>
              <w:tabs>
                <w:tab w:val="left" w:pos="3237"/>
              </w:tabs>
              <w:spacing w:line="280" w:lineRule="atLeas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5FE37917" w14:textId="77777777">
            <w:pPr>
              <w:autoSpaceDE w:val="0"/>
              <w:autoSpaceDN w:val="0"/>
              <w:adjustRightInd w:val="0"/>
              <w:spacing w:line="28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31D" w:rsidR="00D7031D" w:rsidP="00CF088C" w:rsidRDefault="00D7031D" w14:paraId="34A95C2B" w14:textId="77777777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18"/>
                <w:szCs w:val="18"/>
              </w:rPr>
            </w:pPr>
          </w:p>
        </w:tc>
      </w:tr>
    </w:tbl>
    <w:p w:rsidRPr="00D7031D" w:rsidR="00D7031D" w:rsidP="00D7031D" w:rsidRDefault="00D7031D" w14:paraId="552D8FC5" w14:textId="7F79A7FC">
      <w:pPr>
        <w:rPr>
          <w:rFonts w:cs="Tahoma"/>
          <w:kern w:val="26"/>
          <w:sz w:val="20"/>
          <w:szCs w:val="20"/>
        </w:rPr>
      </w:pPr>
      <w:r w:rsidRPr="00D7031D">
        <w:rPr>
          <w:rFonts w:cs="Tahoma"/>
          <w:kern w:val="26"/>
          <w:sz w:val="20"/>
          <w:szCs w:val="20"/>
        </w:rPr>
        <w:t xml:space="preserve">* </w:t>
      </w:r>
      <w:proofErr w:type="gramStart"/>
      <w:r w:rsidR="00B467DE">
        <w:rPr>
          <w:rFonts w:cs="Tahoma"/>
          <w:kern w:val="26"/>
          <w:sz w:val="20"/>
          <w:szCs w:val="20"/>
        </w:rPr>
        <w:t>to</w:t>
      </w:r>
      <w:proofErr w:type="gramEnd"/>
      <w:r w:rsidR="00B467DE">
        <w:rPr>
          <w:rFonts w:cs="Tahoma"/>
          <w:kern w:val="26"/>
          <w:sz w:val="20"/>
          <w:szCs w:val="20"/>
        </w:rPr>
        <w:t xml:space="preserve"> be justified by supporting documents (links to websites, agendas, programs etc.) or provide detailed explanations to justify the activity</w:t>
      </w:r>
      <w:r w:rsidRPr="00D7031D">
        <w:rPr>
          <w:rFonts w:cs="Tahoma"/>
          <w:kern w:val="26"/>
          <w:sz w:val="20"/>
          <w:szCs w:val="20"/>
        </w:rPr>
        <w:t>;</w:t>
      </w:r>
    </w:p>
    <w:p w:rsidRPr="00D7031D" w:rsidR="00D7031D" w:rsidP="00D7031D" w:rsidRDefault="00D7031D" w14:paraId="4FF15A92" w14:textId="768F813B">
      <w:pPr>
        <w:rPr>
          <w:rFonts w:cs="Tahoma"/>
          <w:kern w:val="26"/>
          <w:sz w:val="20"/>
          <w:szCs w:val="20"/>
        </w:rPr>
      </w:pPr>
      <w:r w:rsidRPr="00D7031D">
        <w:rPr>
          <w:rFonts w:cs="Tahoma"/>
          <w:kern w:val="26"/>
          <w:sz w:val="20"/>
          <w:szCs w:val="20"/>
        </w:rPr>
        <w:t xml:space="preserve">** </w:t>
      </w:r>
      <w:r w:rsidR="00B467DE">
        <w:rPr>
          <w:rFonts w:cs="Tahoma"/>
          <w:kern w:val="26"/>
          <w:sz w:val="20"/>
          <w:szCs w:val="20"/>
        </w:rPr>
        <w:t xml:space="preserve">Regulation on </w:t>
      </w:r>
      <w:proofErr w:type="spellStart"/>
      <w:r w:rsidR="00B467DE">
        <w:rPr>
          <w:rFonts w:cs="Tahoma"/>
          <w:kern w:val="26"/>
          <w:sz w:val="20"/>
          <w:szCs w:val="20"/>
        </w:rPr>
        <w:t>Klaipėda</w:t>
      </w:r>
      <w:proofErr w:type="spellEnd"/>
      <w:r w:rsidR="00B467DE">
        <w:rPr>
          <w:rFonts w:cs="Tahoma"/>
          <w:kern w:val="26"/>
          <w:sz w:val="20"/>
          <w:szCs w:val="20"/>
        </w:rPr>
        <w:t xml:space="preserve"> University </w:t>
      </w:r>
      <w:r w:rsidR="005122A1">
        <w:rPr>
          <w:rFonts w:cs="Tahoma"/>
          <w:kern w:val="26"/>
          <w:sz w:val="20"/>
          <w:szCs w:val="20"/>
        </w:rPr>
        <w:t xml:space="preserve">requirements for </w:t>
      </w:r>
      <w:r w:rsidR="00B467DE">
        <w:rPr>
          <w:rFonts w:cs="Tahoma"/>
          <w:kern w:val="26"/>
          <w:sz w:val="20"/>
          <w:szCs w:val="20"/>
        </w:rPr>
        <w:t xml:space="preserve">research and education </w:t>
      </w:r>
      <w:r w:rsidRPr="005122A1" w:rsidR="005122A1">
        <w:rPr>
          <w:rFonts w:cs="Tahoma"/>
          <w:kern w:val="26"/>
          <w:sz w:val="20"/>
          <w:szCs w:val="20"/>
        </w:rPr>
        <w:t>positions, their evaluation and employment</w:t>
      </w:r>
      <w:r w:rsidRPr="00D7031D">
        <w:rPr>
          <w:rFonts w:cs="Tahoma"/>
          <w:kern w:val="26"/>
          <w:sz w:val="20"/>
          <w:szCs w:val="20"/>
        </w:rPr>
        <w:t>.</w:t>
      </w:r>
    </w:p>
    <w:p w:rsidRPr="00D7031D" w:rsidR="00D7031D" w:rsidP="00D7031D" w:rsidRDefault="00D7031D" w14:paraId="792C835A" w14:textId="77777777">
      <w:pPr>
        <w:rPr>
          <w:rFonts w:cs="Tahoma"/>
          <w:kern w:val="26"/>
          <w:sz w:val="20"/>
          <w:szCs w:val="20"/>
        </w:rPr>
      </w:pPr>
    </w:p>
    <w:p w:rsidRPr="00D7031D" w:rsidR="00D7031D" w:rsidP="00D7031D" w:rsidRDefault="005122A1" w14:paraId="3BB81E9D" w14:textId="325D2E62">
      <w:r>
        <w:rPr>
          <w:rFonts w:ascii="Calibri" w:hAnsi="Calibri" w:eastAsia="Calibri" w:cs="Calibri"/>
          <w:sz w:val="20"/>
          <w:szCs w:val="20"/>
        </w:rPr>
        <w:t>Date</w:t>
      </w:r>
      <w:r w:rsidRPr="00D7031D" w:rsidR="00D7031D">
        <w:tab/>
      </w:r>
      <w:r w:rsidRPr="00D7031D" w:rsidR="00D7031D">
        <w:rPr>
          <w:rFonts w:ascii="Calibri" w:hAnsi="Calibri" w:eastAsia="Calibri" w:cs="Calibri"/>
          <w:sz w:val="20"/>
          <w:szCs w:val="20"/>
        </w:rPr>
        <w:t>____________</w:t>
      </w:r>
      <w:r w:rsidRPr="00D7031D" w:rsidR="00D7031D">
        <w:tab/>
      </w:r>
      <w:r>
        <w:rPr>
          <w:rFonts w:ascii="Calibri" w:hAnsi="Calibri" w:eastAsia="Calibri" w:cs="Calibri"/>
          <w:sz w:val="20"/>
          <w:szCs w:val="20"/>
        </w:rPr>
        <w:t>Name, surname</w:t>
      </w:r>
      <w:r w:rsidRPr="00D7031D" w:rsidR="00D7031D">
        <w:rPr>
          <w:rFonts w:ascii="Calibri" w:hAnsi="Calibri" w:eastAsia="Calibri" w:cs="Calibri"/>
          <w:sz w:val="20"/>
          <w:szCs w:val="20"/>
        </w:rPr>
        <w:t xml:space="preserve"> _______________________</w:t>
      </w:r>
      <w:r w:rsidRPr="00D7031D" w:rsidR="00D7031D">
        <w:tab/>
      </w:r>
      <w:r>
        <w:rPr>
          <w:rFonts w:ascii="Calibri" w:hAnsi="Calibri" w:eastAsia="Calibri" w:cs="Calibri"/>
          <w:sz w:val="20"/>
          <w:szCs w:val="20"/>
        </w:rPr>
        <w:t>Signature</w:t>
      </w:r>
      <w:r w:rsidRPr="00D7031D" w:rsidR="00D7031D">
        <w:rPr>
          <w:rFonts w:ascii="Calibri" w:hAnsi="Calibri" w:eastAsia="Calibri" w:cs="Calibri"/>
          <w:sz w:val="20"/>
          <w:szCs w:val="20"/>
        </w:rPr>
        <w:t xml:space="preserve"> </w:t>
      </w:r>
      <w:r w:rsidRPr="00D7031D" w:rsidR="00D7031D">
        <w:tab/>
      </w:r>
      <w:r w:rsidRPr="00D7031D" w:rsidR="00D7031D">
        <w:rPr>
          <w:rFonts w:ascii="Calibri" w:hAnsi="Calibri" w:eastAsia="Calibri" w:cs="Calibri"/>
          <w:sz w:val="20"/>
          <w:szCs w:val="20"/>
        </w:rPr>
        <w:t>______________</w:t>
      </w:r>
    </w:p>
    <w:p w:rsidRPr="00D7031D" w:rsidR="00F525F0" w:rsidRDefault="00F525F0" w14:paraId="7EA157C0" w14:textId="77777777"/>
    <w:sectPr w:rsidRPr="00D7031D" w:rsidR="00F525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1D"/>
    <w:rsid w:val="00281511"/>
    <w:rsid w:val="003766D6"/>
    <w:rsid w:val="004E482A"/>
    <w:rsid w:val="00511733"/>
    <w:rsid w:val="005122A1"/>
    <w:rsid w:val="005433AA"/>
    <w:rsid w:val="005C6508"/>
    <w:rsid w:val="005D4169"/>
    <w:rsid w:val="006941B5"/>
    <w:rsid w:val="008762B3"/>
    <w:rsid w:val="009239C3"/>
    <w:rsid w:val="00AB3094"/>
    <w:rsid w:val="00B01CC3"/>
    <w:rsid w:val="00B467DE"/>
    <w:rsid w:val="00CA10F9"/>
    <w:rsid w:val="00D7031D"/>
    <w:rsid w:val="00D950C5"/>
    <w:rsid w:val="00DA4BB5"/>
    <w:rsid w:val="00E7415C"/>
    <w:rsid w:val="00F01C1A"/>
    <w:rsid w:val="00F139D7"/>
    <w:rsid w:val="00F525F0"/>
    <w:rsid w:val="03A494DA"/>
    <w:rsid w:val="0652D031"/>
    <w:rsid w:val="09940115"/>
    <w:rsid w:val="27F35864"/>
    <w:rsid w:val="32AB6476"/>
    <w:rsid w:val="332DB7F3"/>
    <w:rsid w:val="34C98854"/>
    <w:rsid w:val="4C95885C"/>
    <w:rsid w:val="5358F1DD"/>
    <w:rsid w:val="67DD23F6"/>
    <w:rsid w:val="6B14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4B3"/>
  <w15:chartTrackingRefBased/>
  <w15:docId w15:val="{AC206118-C464-4E49-8C63-59A1362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031D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7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Darius Daunys</dc:creator>
  <keywords/>
  <dc:description/>
  <lastModifiedBy>Laura Šaltytė-Vaisiauskė</lastModifiedBy>
  <revision>9</revision>
  <dcterms:created xsi:type="dcterms:W3CDTF">2024-02-12T16:16:00.0000000Z</dcterms:created>
  <dcterms:modified xsi:type="dcterms:W3CDTF">2024-03-12T11:56:02.2172917Z</dcterms:modified>
</coreProperties>
</file>