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03B9" w14:textId="77777777" w:rsidR="006762DB" w:rsidRPr="00D95092" w:rsidRDefault="006762DB" w:rsidP="006762DB">
      <w:pPr>
        <w:spacing w:after="0" w:line="276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kvalifikacinių reikalavimų, atestavimo ir konkursų pareigoms eiti tvarkos aprašo</w:t>
      </w:r>
    </w:p>
    <w:p w14:paraId="7222AE8A" w14:textId="77777777" w:rsidR="006762DB" w:rsidRPr="00D95092" w:rsidRDefault="006762DB" w:rsidP="006762DB">
      <w:pPr>
        <w:spacing w:after="0" w:line="276" w:lineRule="auto"/>
        <w:ind w:left="4395" w:firstLine="708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1 priedas</w:t>
      </w:r>
    </w:p>
    <w:p w14:paraId="378ED846" w14:textId="77777777" w:rsidR="006762DB" w:rsidRPr="00D95092" w:rsidRDefault="006762DB" w:rsidP="006762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E0BBDE2" w14:textId="77777777" w:rsidR="006762DB" w:rsidRPr="00D95092" w:rsidRDefault="006762DB" w:rsidP="006762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/>
          <w:sz w:val="24"/>
          <w:szCs w:val="24"/>
          <w:lang w:val="lt-LT"/>
        </w:rPr>
        <w:t>(Akademinės veiklos aprašymo forma)</w:t>
      </w:r>
    </w:p>
    <w:p w14:paraId="238079BE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2CB4492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KLAIPĖDOS UNIVERSITETAS</w:t>
      </w:r>
    </w:p>
    <w:p w14:paraId="1B1240A6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646EF35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AKADEMINĖS VEIKLOS APRAŠYMAS (20... – 20... m.)</w:t>
      </w:r>
    </w:p>
    <w:p w14:paraId="0A538200" w14:textId="77777777" w:rsidR="006762DB" w:rsidRDefault="006762DB" w:rsidP="006762DB">
      <w:pPr>
        <w:rPr>
          <w:rFonts w:ascii="Times New Roman" w:hAnsi="Times New Roman" w:cs="Times New Roman"/>
          <w:lang w:val="lt-LT"/>
        </w:rPr>
      </w:pPr>
    </w:p>
    <w:p w14:paraId="40AEE0E3" w14:textId="50E5511B" w:rsidR="006762DB" w:rsidRPr="00D95092" w:rsidRDefault="006762DB" w:rsidP="006762DB">
      <w:pPr>
        <w:rPr>
          <w:rFonts w:ascii="Times New Roman" w:hAnsi="Times New Roman" w:cs="Times New Roman"/>
          <w:b/>
          <w:bCs/>
          <w:i/>
          <w:iCs/>
          <w:lang w:val="lt-LT"/>
        </w:rPr>
      </w:pP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Vyriausias</w:t>
      </w:r>
      <w:r w:rsidR="00F2775D">
        <w:rPr>
          <w:rFonts w:ascii="Times New Roman" w:hAnsi="Times New Roman" w:cs="Times New Roman"/>
          <w:b/>
          <w:bCs/>
          <w:i/>
          <w:iCs/>
          <w:lang w:val="lt-LT"/>
        </w:rPr>
        <w:t>is</w:t>
      </w: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 xml:space="preserve"> mokslo darbuotojas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Pr="00711280">
        <w:rPr>
          <w:rFonts w:ascii="Times New Roman" w:hAnsi="Times New Roman" w:cs="Times New Roman"/>
          <w:b/>
          <w:bCs/>
          <w:i/>
          <w:iCs/>
          <w:lang w:val="lt-LT"/>
        </w:rPr>
        <w:t>/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Profesorius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6762DB" w:rsidRPr="00D95092" w14:paraId="5362EF4F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8B9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6509607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88CEC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6762DB" w:rsidRPr="00D95092" w14:paraId="0CE0401E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EA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09F3F35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D356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6762DB" w:rsidRPr="00D95092" w14:paraId="0356A5B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961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C8B16D7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836AF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6762DB" w:rsidRPr="00D95092" w14:paraId="03B98EA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55B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30E9428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6A30A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6762DB" w:rsidRPr="00D95092" w14:paraId="587FCB21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6BD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2DD6381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F1119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6762DB" w:rsidRPr="00D95092" w14:paraId="1311485B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775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5E795E81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12B743F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7789E" w14:textId="77777777" w:rsidR="006762DB" w:rsidRPr="00D95092" w:rsidRDefault="006762DB" w:rsidP="001F3E06">
            <w:pPr>
              <w:spacing w:after="120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B163F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6762DB" w:rsidRPr="00D95092" w14:paraId="743192A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9E4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E7DE776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256638" w14:textId="77777777" w:rsidR="006762DB" w:rsidRPr="00D95092" w:rsidRDefault="006762DB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F4FB4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6762DB" w:rsidRPr="00D95092" w14:paraId="7737AFD5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1A4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F7E2A0C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FF469" w14:textId="77777777" w:rsidR="006762DB" w:rsidRPr="00D95092" w:rsidRDefault="006762DB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04945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6762DB" w:rsidRPr="00D95092" w14:paraId="08344611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1816E" w14:textId="77777777" w:rsidR="006762DB" w:rsidRPr="00D95092" w:rsidRDefault="006762DB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6DAF26F5" w14:textId="77777777" w:rsidR="006762DB" w:rsidRPr="00D95092" w:rsidRDefault="006762DB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73768893" w14:textId="77777777" w:rsidR="006762DB" w:rsidRPr="00D95092" w:rsidRDefault="006762DB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26E1C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4C26E1A4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AB36A2" w14:textId="77777777" w:rsidR="006762DB" w:rsidRPr="00D95092" w:rsidRDefault="006762DB" w:rsidP="001F3E0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BA776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6762DB" w:rsidRPr="00D95092" w14:paraId="74CE75F1" w14:textId="77777777" w:rsidTr="001F3E06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5870B8BD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PIRMAUJANČIAM TYRĖJUI PRIVALOMOS KOMPETENCIJOS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776C1E32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Turimų kompetencijų pagrindimas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09CF67D1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Apra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šo punktai</w:t>
            </w:r>
          </w:p>
        </w:tc>
      </w:tr>
      <w:tr w:rsidR="006762DB" w:rsidRPr="00D95092" w14:paraId="1596FF71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F8FA785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351A74A8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Tarptautiniai MTEP</w:t>
            </w: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projektai, mokslo sklaidos projektai, institucijos vykdomos programos (vadovavimas rengiant ar įgyvendinant)*:</w:t>
            </w:r>
          </w:p>
          <w:p w14:paraId="52FA149E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projekto ar programos pavadinimas, akronimas, finansuojanti programa / organizacija, pradžia / pabaiga, vaidmuo projekte ar programoje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5EF5C517" w14:textId="55BA883A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</w:t>
            </w:r>
          </w:p>
        </w:tc>
      </w:tr>
      <w:tr w:rsidR="006762DB" w:rsidRPr="00D95092" w14:paraId="6D00E489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CD23DB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08972B2B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Paslaugos, užsakomieji darbai, sutartys su ūkio subjektais ir viešuoju sektoriumi (vadovavimas)*:</w:t>
            </w:r>
          </w:p>
          <w:p w14:paraId="2A5FCA3E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lastRenderedPageBreak/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sutarties pavadinimas, užsakovas, pradžia / pabaiga, vaidmuo projekte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37DE7A26" w14:textId="77777777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006CFE90" w14:textId="77777777" w:rsidTr="001F3E06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64C48B7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478E728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Mokslininkų rengimas:</w:t>
            </w:r>
          </w:p>
          <w:p w14:paraId="3ECC0A38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doktoranto vardas, pavardė, studijų pradžia ir atestuoti studijų metai, arba informacija apie kitas dalyvavimo doktorantūros studijose formas;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arba mokslininko stažuotojo vardas, pavardė, stažuotę finansuojanti organizacija, stažuotės būklė)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34B0DF23" w14:textId="25698324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.2</w:t>
            </w:r>
          </w:p>
        </w:tc>
      </w:tr>
      <w:tr w:rsidR="006762DB" w:rsidRPr="00D95092" w14:paraId="64D307E8" w14:textId="77777777" w:rsidTr="001F3E06">
        <w:trPr>
          <w:trHeight w:val="368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06E7A4E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5956F1AE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Pagrindinis bent vieno tarptautinio lygio straipsnio pagrindinis bendraautorius: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77828270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05D2438E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0EE34DFD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41339C4E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Programų, projektų ekspertinis vertinimas*</w:t>
            </w:r>
          </w:p>
          <w:p w14:paraId="74003B6B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programa / institucija, priemonė, vaidmuo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47F464F7" w14:textId="2745F90C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.3</w:t>
            </w:r>
          </w:p>
        </w:tc>
      </w:tr>
      <w:tr w:rsidR="006762DB" w:rsidRPr="00D95092" w14:paraId="54ED4D52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E7660A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4E67884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Dalyvavimas ekspertų darbo grupėse, rekomendacijų viešajam ir (ar) privačiam sektoriui rengimas*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74E37430" w14:textId="5EA5A9AB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.4</w:t>
            </w:r>
          </w:p>
        </w:tc>
      </w:tr>
      <w:tr w:rsidR="006762DB" w:rsidRPr="00D95092" w14:paraId="3D19AB38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EBC349B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053AF4C8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Kviestiniai pranešimai tarptautiniuose mokslo renginiuose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*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:</w:t>
            </w:r>
          </w:p>
          <w:p w14:paraId="41CD414C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forma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7A4ED3A0" w14:textId="6496426A" w:rsidR="006762DB" w:rsidRPr="00D95092" w:rsidRDefault="006762DB" w:rsidP="001F3E06">
            <w:pPr>
              <w:tabs>
                <w:tab w:val="left" w:pos="5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.5</w:t>
            </w:r>
          </w:p>
        </w:tc>
      </w:tr>
      <w:tr w:rsidR="006762DB" w:rsidRPr="00D95092" w14:paraId="170356CB" w14:textId="77777777" w:rsidTr="001F3E06">
        <w:trPr>
          <w:trHeight w:val="800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1CCA5432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190CB545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Tarptautinių mokslo renginių organizavimas (mokslinio komiteto narys)*:</w:t>
            </w:r>
          </w:p>
          <w:p w14:paraId="1792C6E6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mokslo renginio pavadinimas, data, vaidmuo organizuojant renginį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74E52D2F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760C5F2F" w14:textId="77777777" w:rsidTr="001F3E06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0D1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DALYVAVIMAS STUDIJŲ PROCESE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F2D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Informacija apie  įvykdytus </w:t>
            </w:r>
            <w:r w:rsidRPr="00D95092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lt-LT"/>
              </w:rPr>
              <w:t>profesoriui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keliamus reikalavimus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E89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</w:t>
            </w:r>
          </w:p>
        </w:tc>
      </w:tr>
      <w:tr w:rsidR="006762DB" w:rsidRPr="00D95092" w14:paraId="6248C618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EBA" w14:textId="77777777" w:rsidR="006762DB" w:rsidRPr="00D95092" w:rsidRDefault="006762DB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AC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8D7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36F28FED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6415" w14:textId="77777777" w:rsidR="006762DB" w:rsidRPr="00D95092" w:rsidRDefault="006762DB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98C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103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5EB451E5" w14:textId="77777777" w:rsidTr="001F3E06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24B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PAGEIDAUTINOS KOMPETENCIJOS</w:t>
            </w: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</w:rPr>
              <w:t>****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21C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turimas ar siekiamas ugdyti pageidautinas kompetencijas</w:t>
            </w:r>
          </w:p>
          <w:p w14:paraId="62E5FBC0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BB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punktai***</w:t>
            </w:r>
          </w:p>
        </w:tc>
      </w:tr>
      <w:tr w:rsidR="006762DB" w:rsidRPr="00D95092" w14:paraId="4D06D76D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F4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008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28E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  <w:tr w:rsidR="006762DB" w:rsidRPr="00D95092" w14:paraId="3CC5A39B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006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E56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002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</w:tbl>
    <w:p w14:paraId="052233EC" w14:textId="77777777" w:rsidR="006762DB" w:rsidRPr="00D95092" w:rsidRDefault="006762DB" w:rsidP="006762DB">
      <w:pPr>
        <w:rPr>
          <w:rFonts w:ascii="Times New Roman" w:hAnsi="Times New Roman" w:cs="Times New Roman"/>
          <w:lang w:val="lt-LT"/>
        </w:rPr>
      </w:pPr>
    </w:p>
    <w:p w14:paraId="0C2EAA92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</w:rPr>
      </w:pPr>
      <w:r w:rsidRPr="00711280">
        <w:rPr>
          <w:rFonts w:ascii="Times New Roman" w:hAnsi="Times New Roman" w:cs="Times New Roman"/>
          <w:i/>
          <w:iCs/>
          <w:color w:val="333333"/>
          <w:sz w:val="18"/>
          <w:szCs w:val="18"/>
        </w:rPr>
        <w:t>*Privaloma pateikti dokumentus</w:t>
      </w:r>
    </w:p>
    <w:p w14:paraId="7552619A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</w:rPr>
        <w:t>**</w:t>
      </w: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Pagal pareigų atestavimo arba konkurso reikalavimus</w:t>
      </w:r>
    </w:p>
    <w:p w14:paraId="7477447B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 Pagal tyrėjų pakopos pageidautinų kompetencijų sąrašą</w:t>
      </w:r>
    </w:p>
    <w:p w14:paraId="1E8B267C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**** Pildyti neprivaloma</w:t>
      </w:r>
    </w:p>
    <w:p w14:paraId="5B502A01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</w:p>
    <w:p w14:paraId="2D6842BA" w14:textId="77777777" w:rsidR="006762DB" w:rsidRDefault="006762DB" w:rsidP="006762DB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Užpildymo data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13D4B5A9" w14:textId="77777777" w:rsidR="00DA38B2" w:rsidRPr="006762DB" w:rsidRDefault="006762DB" w:rsidP="006762DB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Vardas, pavardė _______________________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 xml:space="preserve">Parašas 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sectPr w:rsidR="00DA38B2" w:rsidRPr="006762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DB"/>
    <w:rsid w:val="000D7837"/>
    <w:rsid w:val="00466456"/>
    <w:rsid w:val="006762DB"/>
    <w:rsid w:val="00DA38B2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1307"/>
  <w15:chartTrackingRefBased/>
  <w15:docId w15:val="{D50CF121-0388-49BB-9333-DD83D851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97F96-2A23-4D6F-B444-2AAEACD7B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0F936-5735-4448-ACFF-350DDF54C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B8C9B-3DED-4FBE-AB6A-9F9F0FDA7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Alvyda Obrikienė</cp:lastModifiedBy>
  <cp:revision>3</cp:revision>
  <dcterms:created xsi:type="dcterms:W3CDTF">2024-06-14T07:26:00Z</dcterms:created>
  <dcterms:modified xsi:type="dcterms:W3CDTF">2025-03-05T14:09:00Z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085b0b0d5df4f5c9e14fbd572e3d5bcaa61df2a90bd3ac756d3479d6223186b6</vt:lpwstr>
  </property>
</Properties>
</file>